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4C23E"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Leadership Theories</w:t>
      </w:r>
    </w:p>
    <w:p w14:paraId="527CA1A9"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Student ID (digits)</w:t>
      </w:r>
    </w:p>
    <w:p w14:paraId="1252A1C5" w14:textId="77777777" w:rsidR="003D2597" w:rsidRPr="003D2597" w:rsidRDefault="003D2597" w:rsidP="003D2597">
      <w:pPr>
        <w:spacing w:line="480" w:lineRule="auto"/>
        <w:jc w:val="center"/>
        <w:rPr>
          <w:rFonts w:ascii="Times New Roman" w:hAnsi="Times New Roman" w:cs="Times New Roman"/>
          <w:sz w:val="24"/>
          <w:szCs w:val="24"/>
        </w:rPr>
      </w:pPr>
    </w:p>
    <w:p w14:paraId="0714C016"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Unit code</w:t>
      </w:r>
    </w:p>
    <w:p w14:paraId="4219C457" w14:textId="77777777" w:rsidR="003D2597" w:rsidRPr="003D2597" w:rsidRDefault="003D2597" w:rsidP="003D2597">
      <w:pPr>
        <w:spacing w:line="480" w:lineRule="auto"/>
        <w:jc w:val="center"/>
        <w:rPr>
          <w:rFonts w:ascii="Times New Roman" w:hAnsi="Times New Roman" w:cs="Times New Roman"/>
          <w:sz w:val="24"/>
          <w:szCs w:val="24"/>
        </w:rPr>
      </w:pPr>
    </w:p>
    <w:p w14:paraId="718E07DB"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Department, Institution</w:t>
      </w:r>
    </w:p>
    <w:p w14:paraId="70D05CFC" w14:textId="77777777" w:rsidR="003D2597" w:rsidRPr="003D2597" w:rsidRDefault="003D2597" w:rsidP="003D2597">
      <w:pPr>
        <w:spacing w:line="480" w:lineRule="auto"/>
        <w:jc w:val="center"/>
        <w:rPr>
          <w:rFonts w:ascii="Times New Roman" w:hAnsi="Times New Roman" w:cs="Times New Roman"/>
          <w:sz w:val="24"/>
          <w:szCs w:val="24"/>
        </w:rPr>
      </w:pPr>
    </w:p>
    <w:p w14:paraId="048C1647"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Course</w:t>
      </w:r>
    </w:p>
    <w:p w14:paraId="0D3F5679" w14:textId="77777777" w:rsidR="003D2597" w:rsidRPr="003D2597" w:rsidRDefault="003D2597" w:rsidP="003D2597">
      <w:pPr>
        <w:spacing w:line="480" w:lineRule="auto"/>
        <w:jc w:val="center"/>
        <w:rPr>
          <w:rFonts w:ascii="Times New Roman" w:hAnsi="Times New Roman" w:cs="Times New Roman"/>
          <w:sz w:val="24"/>
          <w:szCs w:val="24"/>
        </w:rPr>
      </w:pPr>
    </w:p>
    <w:p w14:paraId="51E507AB"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Professor</w:t>
      </w:r>
    </w:p>
    <w:p w14:paraId="5A640F4D" w14:textId="77777777" w:rsidR="003D2597" w:rsidRPr="003D2597" w:rsidRDefault="003D2597" w:rsidP="003D2597">
      <w:pPr>
        <w:spacing w:line="480" w:lineRule="auto"/>
        <w:jc w:val="center"/>
        <w:rPr>
          <w:rFonts w:ascii="Times New Roman" w:hAnsi="Times New Roman" w:cs="Times New Roman"/>
          <w:sz w:val="24"/>
          <w:szCs w:val="24"/>
        </w:rPr>
      </w:pPr>
    </w:p>
    <w:p w14:paraId="4BABD131" w14:textId="77777777"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t>Date</w:t>
      </w:r>
    </w:p>
    <w:p w14:paraId="198524F0" w14:textId="77777777" w:rsidR="003D2597" w:rsidRPr="003D2597" w:rsidRDefault="003D2597" w:rsidP="003D2597">
      <w:pPr>
        <w:spacing w:line="480" w:lineRule="auto"/>
        <w:rPr>
          <w:rFonts w:ascii="Times New Roman" w:hAnsi="Times New Roman" w:cs="Times New Roman"/>
          <w:sz w:val="24"/>
          <w:szCs w:val="24"/>
        </w:rPr>
      </w:pPr>
    </w:p>
    <w:p w14:paraId="23E6C063" w14:textId="77777777" w:rsidR="003D2597" w:rsidRPr="003D2597" w:rsidRDefault="003D2597" w:rsidP="003D2597">
      <w:pPr>
        <w:spacing w:line="480" w:lineRule="auto"/>
        <w:rPr>
          <w:rFonts w:ascii="Times New Roman" w:hAnsi="Times New Roman" w:cs="Times New Roman"/>
          <w:sz w:val="24"/>
          <w:szCs w:val="24"/>
        </w:rPr>
      </w:pPr>
    </w:p>
    <w:p w14:paraId="666F6E74" w14:textId="77777777" w:rsidR="003D2597" w:rsidRPr="003D2597" w:rsidRDefault="003D2597" w:rsidP="003D2597">
      <w:pPr>
        <w:spacing w:line="480" w:lineRule="auto"/>
        <w:rPr>
          <w:rFonts w:ascii="Times New Roman" w:hAnsi="Times New Roman" w:cs="Times New Roman"/>
          <w:sz w:val="24"/>
          <w:szCs w:val="24"/>
        </w:rPr>
      </w:pPr>
    </w:p>
    <w:p w14:paraId="5BED45D6" w14:textId="77777777" w:rsidR="003D2597" w:rsidRPr="003D2597" w:rsidRDefault="003D2597" w:rsidP="003D2597">
      <w:pPr>
        <w:spacing w:line="480" w:lineRule="auto"/>
        <w:rPr>
          <w:rFonts w:ascii="Times New Roman" w:hAnsi="Times New Roman" w:cs="Times New Roman"/>
          <w:sz w:val="24"/>
          <w:szCs w:val="24"/>
        </w:rPr>
      </w:pPr>
    </w:p>
    <w:p w14:paraId="389CF996" w14:textId="77777777" w:rsidR="003D2597" w:rsidRPr="003D2597" w:rsidRDefault="003D2597" w:rsidP="003D2597">
      <w:pPr>
        <w:spacing w:line="480" w:lineRule="auto"/>
        <w:rPr>
          <w:rFonts w:ascii="Times New Roman" w:hAnsi="Times New Roman" w:cs="Times New Roman"/>
          <w:sz w:val="24"/>
          <w:szCs w:val="24"/>
        </w:rPr>
      </w:pPr>
    </w:p>
    <w:p w14:paraId="791FB6F8" w14:textId="77777777" w:rsidR="003D2597" w:rsidRPr="003D2597" w:rsidRDefault="003D2597" w:rsidP="003D2597">
      <w:pPr>
        <w:spacing w:line="480" w:lineRule="auto"/>
        <w:rPr>
          <w:rFonts w:ascii="Times New Roman" w:hAnsi="Times New Roman" w:cs="Times New Roman"/>
          <w:sz w:val="24"/>
          <w:szCs w:val="24"/>
        </w:rPr>
      </w:pPr>
    </w:p>
    <w:p w14:paraId="7D5661A6" w14:textId="77777777" w:rsidR="003D2597" w:rsidRDefault="003D2597" w:rsidP="003D2597">
      <w:pPr>
        <w:spacing w:line="480" w:lineRule="auto"/>
        <w:rPr>
          <w:rFonts w:ascii="Times New Roman" w:hAnsi="Times New Roman" w:cs="Times New Roman"/>
          <w:sz w:val="24"/>
          <w:szCs w:val="24"/>
        </w:rPr>
      </w:pPr>
    </w:p>
    <w:p w14:paraId="2535AE87" w14:textId="77777777" w:rsidR="003D2597" w:rsidRDefault="003D2597" w:rsidP="003D2597">
      <w:pPr>
        <w:spacing w:line="480" w:lineRule="auto"/>
        <w:rPr>
          <w:rFonts w:ascii="Times New Roman" w:hAnsi="Times New Roman" w:cs="Times New Roman"/>
          <w:sz w:val="24"/>
          <w:szCs w:val="24"/>
        </w:rPr>
      </w:pPr>
    </w:p>
    <w:p w14:paraId="60A4CE70" w14:textId="75ED21C6" w:rsidR="003D2597" w:rsidRPr="003D2597" w:rsidRDefault="003D2597" w:rsidP="003D2597">
      <w:pPr>
        <w:spacing w:line="480" w:lineRule="auto"/>
        <w:jc w:val="center"/>
        <w:rPr>
          <w:rFonts w:ascii="Times New Roman" w:hAnsi="Times New Roman" w:cs="Times New Roman"/>
          <w:b/>
          <w:bCs/>
          <w:sz w:val="24"/>
          <w:szCs w:val="24"/>
        </w:rPr>
      </w:pPr>
      <w:r w:rsidRPr="003D2597">
        <w:rPr>
          <w:rFonts w:ascii="Times New Roman" w:hAnsi="Times New Roman" w:cs="Times New Roman"/>
          <w:b/>
          <w:bCs/>
          <w:sz w:val="24"/>
          <w:szCs w:val="24"/>
        </w:rPr>
        <w:lastRenderedPageBreak/>
        <w:t>Introduction</w:t>
      </w:r>
    </w:p>
    <w:p w14:paraId="13E2824F" w14:textId="77777777" w:rsid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Leadership theories explain why and how certain people become leaders. The bottom line of leadership mainly focuses on behaviours and characteristics that people adopt to increase their leadership capabilities (Horvat &amp;Filipovic, 2018). Some of the elements that define good leadership include possession of high moral standards and strong ethics, well-structured organization skills, and nurturing employee growth.</w:t>
      </w:r>
    </w:p>
    <w:p w14:paraId="1BC59533" w14:textId="2B81212D" w:rsidR="003D2597" w:rsidRP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Alluding to the type of leadership I described in my previous work, it highly relates to the relationship theory of leadership. This kind of leadership is focused on leaders who draw attention to their employees. The first thing they do is to establish a good rapport between them and their employees. After developing a good relationship with their employees, the leader typically gets in an excellent position to nurture the employees by mentoring them and helping them grow professionally and be prepared for future leadership tasks. In most cases, this leadership style focuses on making work enjoyable by creating a suitable environment for everyone who surrounds them (Siangchokyoo &amp; Campion, 2020). Research has indicated that this type of leadership is the most effective, and it ensures higher levels of employee productivity in an organization.</w:t>
      </w:r>
    </w:p>
    <w:p w14:paraId="05F97CC1" w14:textId="77777777" w:rsidR="003D2597" w:rsidRPr="003D2597" w:rsidRDefault="003D2597" w:rsidP="003D2597">
      <w:pPr>
        <w:spacing w:line="480" w:lineRule="auto"/>
        <w:ind w:firstLine="720"/>
        <w:jc w:val="center"/>
        <w:rPr>
          <w:rFonts w:ascii="Times New Roman" w:hAnsi="Times New Roman" w:cs="Times New Roman"/>
          <w:b/>
          <w:bCs/>
          <w:sz w:val="24"/>
          <w:szCs w:val="24"/>
        </w:rPr>
      </w:pPr>
      <w:r w:rsidRPr="003D2597">
        <w:rPr>
          <w:rFonts w:ascii="Times New Roman" w:hAnsi="Times New Roman" w:cs="Times New Roman"/>
          <w:b/>
          <w:bCs/>
          <w:sz w:val="24"/>
          <w:szCs w:val="24"/>
        </w:rPr>
        <w:t>What I learned about this style of leadership.</w:t>
      </w:r>
    </w:p>
    <w:p w14:paraId="3598B284" w14:textId="77777777" w:rsid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 xml:space="preserve">There are numerous lessons learned from this type of leadership. Creating a good rapport between the leaders and the employees makes the employees have higher levels of confidence, and they develop the yearn to emulate their leaders (Hernandez &amp; Johnson, 2011). The leaders become a source of inspiration to the employees. This, in return, creates a sense of positivity in completing business tasks. Another thing that I learned is that the mentorship that the leaders provide to the employees promotes the growth of development of the employees' skills and helps them become prepared for future duties in leadership </w:t>
      </w:r>
      <w:r w:rsidRPr="003D2597">
        <w:rPr>
          <w:rFonts w:ascii="Times New Roman" w:hAnsi="Times New Roman" w:cs="Times New Roman"/>
          <w:sz w:val="24"/>
          <w:szCs w:val="24"/>
        </w:rPr>
        <w:lastRenderedPageBreak/>
        <w:t xml:space="preserve">positions. Notably, this mentorship aspect ensures that the business will enjoy perpetual continuity even after the old leaders retire from the business. It is a technique used by many companies to ensure they have retained most of their highly skilled personnel in the company. Another thing worth noting is that due to the existing relationship between the leaders and the employees, sometimes the critics say that the leaders at some points are unwilling to summon employees who might be causing problems in the company; which in the long run can make the company productivity go down (Alimo, 2013). However, experts argue that relationship-driven leadership is always the most effective kind of leadership that exists in the modern world by the end of the day. </w:t>
      </w:r>
    </w:p>
    <w:p w14:paraId="4EC9D243" w14:textId="3EDC3739" w:rsid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 xml:space="preserve">How my newly acquired knowledge changed my initial expertise on leadership and how I will use the ability to improve my organization and leadership </w:t>
      </w:r>
      <w:r w:rsidR="008A3C13" w:rsidRPr="003D2597">
        <w:rPr>
          <w:rFonts w:ascii="Times New Roman" w:hAnsi="Times New Roman" w:cs="Times New Roman"/>
          <w:sz w:val="24"/>
          <w:szCs w:val="24"/>
        </w:rPr>
        <w:t>goals. Relationship</w:t>
      </w:r>
      <w:r w:rsidRPr="003D2597">
        <w:rPr>
          <w:rFonts w:ascii="Times New Roman" w:hAnsi="Times New Roman" w:cs="Times New Roman"/>
          <w:sz w:val="24"/>
          <w:szCs w:val="24"/>
        </w:rPr>
        <w:t>-driven leadership is the best option and best approach for me to shape my future management of the corporate world. It dawned on me that if many companies around the globe</w:t>
      </w:r>
      <w:r>
        <w:rPr>
          <w:rFonts w:ascii="Times New Roman" w:hAnsi="Times New Roman" w:cs="Times New Roman"/>
          <w:sz w:val="24"/>
          <w:szCs w:val="24"/>
          <w:lang w:val="en-US"/>
        </w:rPr>
        <w:t xml:space="preserve"> </w:t>
      </w:r>
      <w:r w:rsidRPr="003D2597">
        <w:rPr>
          <w:rFonts w:ascii="Times New Roman" w:hAnsi="Times New Roman" w:cs="Times New Roman"/>
          <w:sz w:val="24"/>
          <w:szCs w:val="24"/>
        </w:rPr>
        <w:t>incorporated relationship-driven leadership, overall teamwork would be improved, which would also implicate a corresponding improvement in overall productivity. When I am in a leadership position, I will employ the concept of relationship-driven leadership in my docket. For instance, if I will be holding the role of a manager, I will make use of the relationship theory by creating a good rapport with my newly recruited workers by taking them under my wings and nurturing and mentoring them so that they can grow to be responsible leaders in the future as well as ensuring the company has a set of employees who can be accountable in running the business even in my absence. This will let the employees know that they still have a part to play in the running of the business. It's an avenue to let them understand how well they fit into the company.</w:t>
      </w:r>
    </w:p>
    <w:p w14:paraId="64B98FF6" w14:textId="22911C6A" w:rsidR="003D2597" w:rsidRP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 xml:space="preserve">Further, I will create an avenue where I will encourage the employees to ask questions relating to </w:t>
      </w:r>
      <w:r w:rsidR="008A3C13" w:rsidRPr="003D2597">
        <w:rPr>
          <w:rFonts w:ascii="Times New Roman" w:hAnsi="Times New Roman" w:cs="Times New Roman"/>
          <w:sz w:val="24"/>
          <w:szCs w:val="24"/>
        </w:rPr>
        <w:t>problems,</w:t>
      </w:r>
      <w:r w:rsidRPr="003D2597">
        <w:rPr>
          <w:rFonts w:ascii="Times New Roman" w:hAnsi="Times New Roman" w:cs="Times New Roman"/>
          <w:sz w:val="24"/>
          <w:szCs w:val="24"/>
        </w:rPr>
        <w:t xml:space="preserve"> they might be encountering during day-to-day business operations. </w:t>
      </w:r>
      <w:r w:rsidRPr="003D2597">
        <w:rPr>
          <w:rFonts w:ascii="Times New Roman" w:hAnsi="Times New Roman" w:cs="Times New Roman"/>
          <w:sz w:val="24"/>
          <w:szCs w:val="24"/>
        </w:rPr>
        <w:lastRenderedPageBreak/>
        <w:t>Having a candid or open conversation will spur a positive and conducive working environment for everyone in the business. I will also ensure that I involve workers in pointing out issues that may need to be improved on and involve them in proposing some of the best possible solutions to the problems they encounter in their daily working timelines. From a general point of view, as an aspiring leader, it's essential to understand the leadership theory to use and how it will impact your working environment. This is because recognizing the leadership style of your choice gravitates you towards achieving the corporate goals in the business (Larsson &amp; Eid, 2012). This understanding catapult one to understand areas that you need to improve as a leader to get optimum solutions for the business.</w:t>
      </w:r>
    </w:p>
    <w:p w14:paraId="3DD4C841" w14:textId="77777777" w:rsidR="003D2597" w:rsidRPr="003D2597" w:rsidRDefault="003D2597" w:rsidP="003D2597">
      <w:pPr>
        <w:spacing w:line="480" w:lineRule="auto"/>
        <w:jc w:val="center"/>
        <w:rPr>
          <w:rFonts w:ascii="Times New Roman" w:hAnsi="Times New Roman" w:cs="Times New Roman"/>
          <w:b/>
          <w:bCs/>
          <w:sz w:val="24"/>
          <w:szCs w:val="24"/>
        </w:rPr>
      </w:pPr>
      <w:r w:rsidRPr="003D2597">
        <w:rPr>
          <w:rFonts w:ascii="Times New Roman" w:hAnsi="Times New Roman" w:cs="Times New Roman"/>
          <w:b/>
          <w:bCs/>
          <w:sz w:val="24"/>
          <w:szCs w:val="24"/>
        </w:rPr>
        <w:t>Five vision leadership statement</w:t>
      </w:r>
    </w:p>
    <w:p w14:paraId="27133111" w14:textId="77777777" w:rsidR="003D2597" w:rsidRP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My leadership vision statement is "creating an organization where everyone feels being a treasured worker". The choice of this vision statement goes in line with my choice of leadership. Creating an organization where the relationship between workers and the leaders is built on a mutual understanding to make the employees feel treasured, which will motivate them to work to their level best to achieve the organization goals. For instance, I will be mentoring junior employees to prepare them to handle the organization in my absence, which will make them feel honoured and put more effort into achieving organization goals. In addition, this will ensure that teamwork is enhanced through collaborative efforts in accomplishing organizational goals, which implies a higher productivity level and improved growth for the organization.</w:t>
      </w:r>
    </w:p>
    <w:p w14:paraId="264E2FA5" w14:textId="77777777" w:rsidR="003D2597" w:rsidRPr="003D2597" w:rsidRDefault="003D2597" w:rsidP="003D2597">
      <w:pPr>
        <w:spacing w:line="480" w:lineRule="auto"/>
        <w:rPr>
          <w:rFonts w:ascii="Times New Roman" w:hAnsi="Times New Roman" w:cs="Times New Roman"/>
          <w:sz w:val="24"/>
          <w:szCs w:val="24"/>
        </w:rPr>
      </w:pPr>
    </w:p>
    <w:p w14:paraId="208697F2" w14:textId="77777777" w:rsidR="003D2597" w:rsidRPr="003D2597" w:rsidRDefault="003D2597" w:rsidP="003D2597">
      <w:pPr>
        <w:spacing w:line="480" w:lineRule="auto"/>
        <w:rPr>
          <w:rFonts w:ascii="Times New Roman" w:hAnsi="Times New Roman" w:cs="Times New Roman"/>
          <w:sz w:val="24"/>
          <w:szCs w:val="24"/>
        </w:rPr>
      </w:pPr>
    </w:p>
    <w:p w14:paraId="667FF1EF" w14:textId="77777777" w:rsidR="003D2597" w:rsidRPr="003D2597" w:rsidRDefault="003D2597" w:rsidP="003D2597">
      <w:pPr>
        <w:spacing w:line="480" w:lineRule="auto"/>
        <w:rPr>
          <w:rFonts w:ascii="Times New Roman" w:hAnsi="Times New Roman" w:cs="Times New Roman"/>
          <w:sz w:val="24"/>
          <w:szCs w:val="24"/>
        </w:rPr>
      </w:pPr>
    </w:p>
    <w:p w14:paraId="624C516D" w14:textId="77777777" w:rsidR="003D2597" w:rsidRDefault="003D2597" w:rsidP="003D2597">
      <w:pPr>
        <w:spacing w:line="480" w:lineRule="auto"/>
        <w:rPr>
          <w:rFonts w:ascii="Times New Roman" w:hAnsi="Times New Roman" w:cs="Times New Roman"/>
          <w:sz w:val="24"/>
          <w:szCs w:val="24"/>
        </w:rPr>
      </w:pPr>
    </w:p>
    <w:p w14:paraId="7D4F630D" w14:textId="2F942B42" w:rsidR="003D2597" w:rsidRPr="003D2597" w:rsidRDefault="003D2597" w:rsidP="003D2597">
      <w:pPr>
        <w:spacing w:line="480" w:lineRule="auto"/>
        <w:jc w:val="center"/>
        <w:rPr>
          <w:rFonts w:ascii="Times New Roman" w:hAnsi="Times New Roman" w:cs="Times New Roman"/>
          <w:sz w:val="24"/>
          <w:szCs w:val="24"/>
        </w:rPr>
      </w:pPr>
      <w:r w:rsidRPr="003D2597">
        <w:rPr>
          <w:rFonts w:ascii="Times New Roman" w:hAnsi="Times New Roman" w:cs="Times New Roman"/>
          <w:sz w:val="24"/>
          <w:szCs w:val="24"/>
        </w:rPr>
        <w:lastRenderedPageBreak/>
        <w:t>References</w:t>
      </w:r>
    </w:p>
    <w:p w14:paraId="5420F9A0" w14:textId="77777777" w:rsidR="003D2597" w:rsidRPr="003D2597" w:rsidRDefault="003D2597" w:rsidP="003D2597">
      <w:pPr>
        <w:spacing w:line="480" w:lineRule="auto"/>
        <w:rPr>
          <w:rFonts w:ascii="Times New Roman" w:hAnsi="Times New Roman" w:cs="Times New Roman"/>
          <w:sz w:val="24"/>
          <w:szCs w:val="24"/>
        </w:rPr>
      </w:pPr>
      <w:r w:rsidRPr="003D2597">
        <w:rPr>
          <w:rFonts w:ascii="Times New Roman" w:hAnsi="Times New Roman" w:cs="Times New Roman"/>
          <w:sz w:val="24"/>
          <w:szCs w:val="24"/>
        </w:rPr>
        <w:t>Alimo-Metcalfe, B. (2013). A critical review of leadership theory.</w:t>
      </w:r>
    </w:p>
    <w:p w14:paraId="3F6FDA97" w14:textId="77777777" w:rsidR="003D2597" w:rsidRDefault="003D2597" w:rsidP="003D2597">
      <w:pPr>
        <w:spacing w:line="480" w:lineRule="auto"/>
        <w:rPr>
          <w:rFonts w:ascii="Times New Roman" w:hAnsi="Times New Roman" w:cs="Times New Roman"/>
          <w:sz w:val="24"/>
          <w:szCs w:val="24"/>
        </w:rPr>
      </w:pPr>
      <w:r w:rsidRPr="003D2597">
        <w:rPr>
          <w:rFonts w:ascii="Times New Roman" w:hAnsi="Times New Roman" w:cs="Times New Roman"/>
          <w:sz w:val="24"/>
          <w:szCs w:val="24"/>
        </w:rPr>
        <w:t xml:space="preserve">Hernandez, M., Eberly, M. B., Avolio, B. J., &amp; Johnson, M. D. (2011). The loci and </w:t>
      </w:r>
    </w:p>
    <w:p w14:paraId="1015624B" w14:textId="24DCA342" w:rsidR="003D2597" w:rsidRPr="003D2597" w:rsidRDefault="003D2597" w:rsidP="003D2597">
      <w:pPr>
        <w:spacing w:line="480" w:lineRule="auto"/>
        <w:ind w:left="720"/>
        <w:rPr>
          <w:rFonts w:ascii="Times New Roman" w:hAnsi="Times New Roman" w:cs="Times New Roman"/>
          <w:sz w:val="24"/>
          <w:szCs w:val="24"/>
        </w:rPr>
      </w:pPr>
      <w:r w:rsidRPr="003D2597">
        <w:rPr>
          <w:rFonts w:ascii="Times New Roman" w:hAnsi="Times New Roman" w:cs="Times New Roman"/>
          <w:sz w:val="24"/>
          <w:szCs w:val="24"/>
        </w:rPr>
        <w:t>mechanisms of leadership: Exploring a more comprehensive view of leadership theory. The Leadership Quarterly, 22(6), 1165-1185.</w:t>
      </w:r>
    </w:p>
    <w:p w14:paraId="45244C3D" w14:textId="77777777" w:rsidR="003D2597" w:rsidRDefault="003D2597" w:rsidP="003D2597">
      <w:pPr>
        <w:spacing w:line="480" w:lineRule="auto"/>
        <w:rPr>
          <w:rFonts w:ascii="Times New Roman" w:hAnsi="Times New Roman" w:cs="Times New Roman"/>
          <w:sz w:val="24"/>
          <w:szCs w:val="24"/>
        </w:rPr>
      </w:pPr>
      <w:r w:rsidRPr="003D2597">
        <w:rPr>
          <w:rFonts w:ascii="Times New Roman" w:hAnsi="Times New Roman" w:cs="Times New Roman"/>
          <w:sz w:val="24"/>
          <w:szCs w:val="24"/>
        </w:rPr>
        <w:t xml:space="preserve">Horvat, A., &amp; Filipovic, J. (2018). Service quality and maturity of health care organizations </w:t>
      </w:r>
    </w:p>
    <w:p w14:paraId="1F689D28" w14:textId="4121B4DD" w:rsidR="003D2597" w:rsidRPr="003D2597" w:rsidRDefault="003D2597" w:rsidP="003D2597">
      <w:pPr>
        <w:spacing w:line="480" w:lineRule="auto"/>
        <w:ind w:left="720"/>
        <w:rPr>
          <w:rFonts w:ascii="Times New Roman" w:hAnsi="Times New Roman" w:cs="Times New Roman"/>
          <w:sz w:val="24"/>
          <w:szCs w:val="24"/>
        </w:rPr>
      </w:pPr>
      <w:r w:rsidRPr="003D2597">
        <w:rPr>
          <w:rFonts w:ascii="Times New Roman" w:hAnsi="Times New Roman" w:cs="Times New Roman"/>
          <w:sz w:val="24"/>
          <w:szCs w:val="24"/>
        </w:rPr>
        <w:t>through the lens of Complexity Leadership Theory. Journal of evaluation in clinical practice, 24(1), 301-307.</w:t>
      </w:r>
    </w:p>
    <w:p w14:paraId="00F4D12F" w14:textId="77777777" w:rsidR="003D2597" w:rsidRDefault="003D2597" w:rsidP="003D2597">
      <w:pPr>
        <w:spacing w:line="480" w:lineRule="auto"/>
        <w:rPr>
          <w:rFonts w:ascii="Times New Roman" w:hAnsi="Times New Roman" w:cs="Times New Roman"/>
          <w:sz w:val="24"/>
          <w:szCs w:val="24"/>
        </w:rPr>
      </w:pPr>
      <w:r w:rsidRPr="003D2597">
        <w:rPr>
          <w:rFonts w:ascii="Times New Roman" w:hAnsi="Times New Roman" w:cs="Times New Roman"/>
          <w:sz w:val="24"/>
          <w:szCs w:val="24"/>
        </w:rPr>
        <w:t xml:space="preserve">Larsson, G., &amp; Eid, J. (2012). An idea paper on leadership theory integration. Management </w:t>
      </w:r>
    </w:p>
    <w:p w14:paraId="0B61CD11" w14:textId="1C8DA4B7" w:rsidR="003D2597" w:rsidRPr="003D2597" w:rsidRDefault="003D2597" w:rsidP="003D2597">
      <w:pPr>
        <w:spacing w:line="480" w:lineRule="auto"/>
        <w:ind w:firstLine="720"/>
        <w:rPr>
          <w:rFonts w:ascii="Times New Roman" w:hAnsi="Times New Roman" w:cs="Times New Roman"/>
          <w:sz w:val="24"/>
          <w:szCs w:val="24"/>
        </w:rPr>
      </w:pPr>
      <w:r w:rsidRPr="003D2597">
        <w:rPr>
          <w:rFonts w:ascii="Times New Roman" w:hAnsi="Times New Roman" w:cs="Times New Roman"/>
          <w:sz w:val="24"/>
          <w:szCs w:val="24"/>
        </w:rPr>
        <w:t>Research Review.</w:t>
      </w:r>
    </w:p>
    <w:p w14:paraId="4AE20A99" w14:textId="77777777" w:rsidR="003D2597" w:rsidRDefault="003D2597" w:rsidP="003D2597">
      <w:pPr>
        <w:spacing w:line="480" w:lineRule="auto"/>
        <w:rPr>
          <w:rFonts w:ascii="Times New Roman" w:hAnsi="Times New Roman" w:cs="Times New Roman"/>
          <w:sz w:val="24"/>
          <w:szCs w:val="24"/>
        </w:rPr>
      </w:pPr>
      <w:r w:rsidRPr="003D2597">
        <w:rPr>
          <w:rFonts w:ascii="Times New Roman" w:hAnsi="Times New Roman" w:cs="Times New Roman"/>
          <w:sz w:val="24"/>
          <w:szCs w:val="24"/>
        </w:rPr>
        <w:t xml:space="preserve">Siangchokyoo, N., Klinger, R. L., &amp; Campion, E. D. (2020). Follower transformation as the </w:t>
      </w:r>
    </w:p>
    <w:p w14:paraId="0BE44FF2" w14:textId="4B099D3D" w:rsidR="00F80C03" w:rsidRPr="003D2597" w:rsidRDefault="003D2597" w:rsidP="003D2597">
      <w:pPr>
        <w:spacing w:line="480" w:lineRule="auto"/>
        <w:ind w:left="720"/>
        <w:rPr>
          <w:rFonts w:ascii="Times New Roman" w:hAnsi="Times New Roman" w:cs="Times New Roman"/>
          <w:sz w:val="24"/>
          <w:szCs w:val="24"/>
        </w:rPr>
      </w:pPr>
      <w:r w:rsidRPr="003D2597">
        <w:rPr>
          <w:rFonts w:ascii="Times New Roman" w:hAnsi="Times New Roman" w:cs="Times New Roman"/>
          <w:sz w:val="24"/>
          <w:szCs w:val="24"/>
        </w:rPr>
        <w:t>linchpin of transformational leadership theory: A systematic review and future research agenda. The Leadership Quarterly, 31(1), 101341.</w:t>
      </w:r>
    </w:p>
    <w:sectPr w:rsidR="00F80C03" w:rsidRPr="003D25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37724" w14:textId="77777777" w:rsidR="00795596" w:rsidRDefault="00795596" w:rsidP="003D2597">
      <w:pPr>
        <w:spacing w:after="0" w:line="240" w:lineRule="auto"/>
      </w:pPr>
      <w:r>
        <w:separator/>
      </w:r>
    </w:p>
  </w:endnote>
  <w:endnote w:type="continuationSeparator" w:id="0">
    <w:p w14:paraId="42A486D6" w14:textId="77777777" w:rsidR="00795596" w:rsidRDefault="00795596" w:rsidP="003D2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0C0AF" w14:textId="77777777" w:rsidR="00795596" w:rsidRDefault="00795596" w:rsidP="003D2597">
      <w:pPr>
        <w:spacing w:after="0" w:line="240" w:lineRule="auto"/>
      </w:pPr>
      <w:r>
        <w:separator/>
      </w:r>
    </w:p>
  </w:footnote>
  <w:footnote w:type="continuationSeparator" w:id="0">
    <w:p w14:paraId="3AB07D53" w14:textId="77777777" w:rsidR="00795596" w:rsidRDefault="00795596" w:rsidP="003D25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597"/>
    <w:rsid w:val="003D2597"/>
    <w:rsid w:val="00795596"/>
    <w:rsid w:val="008A3C13"/>
    <w:rsid w:val="00F80C0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2F9D"/>
  <w15:chartTrackingRefBased/>
  <w15:docId w15:val="{B75439A5-438D-4C32-9A75-99136D86A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597"/>
  </w:style>
  <w:style w:type="paragraph" w:styleId="Footer">
    <w:name w:val="footer"/>
    <w:basedOn w:val="Normal"/>
    <w:link w:val="FooterChar"/>
    <w:uiPriority w:val="99"/>
    <w:unhideWhenUsed/>
    <w:rsid w:val="003D2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998</Words>
  <Characters>5695</Characters>
  <Application>Microsoft Office Word</Application>
  <DocSecurity>0</DocSecurity>
  <Lines>47</Lines>
  <Paragraphs>13</Paragraphs>
  <ScaleCrop>false</ScaleCrop>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cp:revision>
  <dcterms:created xsi:type="dcterms:W3CDTF">2021-10-22T11:04:00Z</dcterms:created>
  <dcterms:modified xsi:type="dcterms:W3CDTF">2021-10-22T11:09:00Z</dcterms:modified>
</cp:coreProperties>
</file>